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568" w:rsidRPr="00DB730C" w:rsidRDefault="00361568" w:rsidP="0036156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B730C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  <w:r w:rsidR="00DB730C" w:rsidRPr="00DB730C">
        <w:rPr>
          <w:rFonts w:ascii="Times New Roman" w:hAnsi="Times New Roman" w:cs="Times New Roman"/>
          <w:b/>
          <w:sz w:val="24"/>
          <w:szCs w:val="24"/>
        </w:rPr>
        <w:t xml:space="preserve"> программы дополнительного образования </w:t>
      </w:r>
      <w:r w:rsidR="00DB730C" w:rsidRPr="00DB730C">
        <w:rPr>
          <w:rFonts w:ascii="Times New Roman" w:hAnsi="Times New Roman" w:cs="Times New Roman"/>
          <w:b/>
          <w:sz w:val="24"/>
          <w:szCs w:val="24"/>
        </w:rPr>
        <w:t>«Загадки английского языка»</w:t>
      </w:r>
      <w:r w:rsidRPr="00DB730C"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361568" w:rsidRPr="00DB730C" w:rsidRDefault="00361568" w:rsidP="0036156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</w:t>
      </w:r>
      <w:r w:rsidR="00DB730C">
        <w:rPr>
          <w:rFonts w:ascii="Times New Roman" w:hAnsi="Times New Roman" w:cs="Times New Roman"/>
          <w:sz w:val="24"/>
          <w:szCs w:val="24"/>
        </w:rPr>
        <w:t xml:space="preserve">Актуальность. </w:t>
      </w:r>
      <w:r w:rsidRPr="00DB730C">
        <w:rPr>
          <w:rFonts w:ascii="Times New Roman" w:hAnsi="Times New Roman" w:cs="Times New Roman"/>
          <w:sz w:val="24"/>
          <w:szCs w:val="24"/>
        </w:rPr>
        <w:t>Иностранный язык стал в полной мере осознаваться как средство общения, средство взаимопонимания и взаимодействия людей, средство приобщения к иной национальной культуре и как важное средство для развития интеллектуальных способностей школьника.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Дополнительное образование учащихся предполагает развитие творческих способностей, формирование навыков самореализации личности. Именно в детском возрасте закладываются основы мотивации деятельности, проявляется любознательность, сопровождающая активностью и желанием заниматься любимым делом. Иностранный язык имеет огромный воспитательный и развивающий потенциал. Многие ребята имеют активную мотивацию к изучению предмета, но есть противоречия: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Во-первых, неоднородность классного коллектива и необходимость усвоения базового уровня всеми учащимися;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Второе противоречие состоит в том, что английский язык изучается в искусственной среде. Для преодоления этих противоречий необходим курс дополнительных занятий, составленных на принципиально новых подходах к обучению в интерактивном режиме работы, с учётом индивидуальных способностей детей в рамках личностно-ориентированного обучения.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</w:t>
      </w:r>
      <w:r w:rsidR="00DB730C">
        <w:rPr>
          <w:rFonts w:ascii="Times New Roman" w:hAnsi="Times New Roman" w:cs="Times New Roman"/>
          <w:sz w:val="24"/>
          <w:szCs w:val="24"/>
        </w:rPr>
        <w:t xml:space="preserve">Новизна. </w:t>
      </w:r>
      <w:r w:rsidRPr="00DB730C">
        <w:rPr>
          <w:rFonts w:ascii="Times New Roman" w:hAnsi="Times New Roman" w:cs="Times New Roman"/>
          <w:sz w:val="24"/>
          <w:szCs w:val="24"/>
        </w:rPr>
        <w:t xml:space="preserve">Общение на иностранном языке в неформальной обстановке способствует погружению в мир языка, а значит, естественному общению. </w:t>
      </w:r>
      <w:proofErr w:type="gramStart"/>
      <w:r w:rsidRPr="00DB730C">
        <w:rPr>
          <w:rFonts w:ascii="Times New Roman" w:hAnsi="Times New Roman" w:cs="Times New Roman"/>
          <w:sz w:val="24"/>
          <w:szCs w:val="24"/>
        </w:rPr>
        <w:t>Кроме того</w:t>
      </w:r>
      <w:proofErr w:type="gramEnd"/>
      <w:r w:rsidRPr="00DB730C">
        <w:rPr>
          <w:rFonts w:ascii="Times New Roman" w:hAnsi="Times New Roman" w:cs="Times New Roman"/>
          <w:sz w:val="24"/>
          <w:szCs w:val="24"/>
        </w:rPr>
        <w:t xml:space="preserve"> коллектив единомышленников сплачивает ребят в их деятельности, усиливает мотивацию, создаёт комфортную среду для каждого, облегчает формирование коммуникативных умений и стимулирует речевое творчество. Ответственность за выполнение заданий способствует воспитанию самостоятельности, дает детям возможность планировать свою работу, определять цели и задачи, запрашивать дополнительную информацию у учителя или добывать её самостоятельно из других источников, взаимодействовать с партнёрами из группы. Использование ролевых игр поможет учащимся проявит себя, «примерить» взрослую жизнь, выразить свои чувства, отношение к действительности. Играя, учащиеся переносят свои знания и опыт деятельности из учебной ситуации в реальную. Таким образом, игра является социальной практикой личности школьника, средой его обогащения. Это одна из возможностей создания личностно-ориентированной ситуации развития учащихся. В основу программы положена концепция модернизации образования и принципы личностно-ориентированного подхода.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На занятиях элективного курса по выбору учащиеся совершенствуют свои знания, умения и навыки, убеждаются в практическом значении иностранного языка в организации общения, приобретении дополнительной информации, с пользой проводят свое свободное время.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 Кружок готовит их к участию в общешкольных мероприятиях на изучаемом языке, способствует их самопознанию, самоутверждению и самовыражению. Тематики работы элективного курса дополняют и углубляют материалы урока, способствуют их более прочному усвоению, предусматривают связь с жизнью учащихся и стимулируют их потребность в общении.</w:t>
      </w:r>
    </w:p>
    <w:p w:rsidR="00361568" w:rsidRPr="00DB730C" w:rsidRDefault="00361568" w:rsidP="00DB730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Цель программы: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● овладение учащимися способностью осуществлять общение с носителями английского языка в ситуациях повседневного общения, читать несложные тексты о стране изучаемого языка, их культуре и быте и изложить содержание прочитанного без помощи словаря.</w:t>
      </w:r>
    </w:p>
    <w:p w:rsidR="00361568" w:rsidRPr="00DB730C" w:rsidRDefault="00361568" w:rsidP="00DB730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Задачи программы: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● расширить коммуникативные умения учащихся в устной (говорение и понимание на слух) и письменной (чтение и письмо) формах общения,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● стимулировать интерес учащихся к изучению предмета,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lastRenderedPageBreak/>
        <w:t>● способствовать всестороннему развитию личности,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● постоянно формировать у детей потребность в совершенствовании своих знаний, самостоятельной работе над языком,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● максимально использовать способности детей в овладении языком.</w:t>
      </w:r>
    </w:p>
    <w:p w:rsidR="00361568" w:rsidRPr="00DB730C" w:rsidRDefault="00361568" w:rsidP="00DB730C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Формы работы кружка:</w:t>
      </w:r>
    </w:p>
    <w:p w:rsidR="00361568" w:rsidRPr="00DB730C" w:rsidRDefault="00361568" w:rsidP="003615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лекции и беседы,</w:t>
      </w:r>
    </w:p>
    <w:p w:rsidR="00361568" w:rsidRPr="00DB730C" w:rsidRDefault="00361568" w:rsidP="003615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игры (подвижные, обучающие, познавательные, коммуникативные, логические, ролевые, дидактические, лингвистические),</w:t>
      </w:r>
    </w:p>
    <w:p w:rsidR="00361568" w:rsidRPr="00DB730C" w:rsidRDefault="00361568" w:rsidP="003615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конкурсы,</w:t>
      </w:r>
    </w:p>
    <w:p w:rsidR="00361568" w:rsidRPr="00DB730C" w:rsidRDefault="00361568" w:rsidP="003615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викторины</w:t>
      </w:r>
    </w:p>
    <w:p w:rsidR="00361568" w:rsidRPr="00DB730C" w:rsidRDefault="00361568" w:rsidP="003615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730C">
        <w:rPr>
          <w:rFonts w:ascii="Times New Roman" w:hAnsi="Times New Roman" w:cs="Times New Roman"/>
          <w:sz w:val="24"/>
          <w:szCs w:val="24"/>
        </w:rPr>
        <w:t>КВН-ы</w:t>
      </w:r>
      <w:proofErr w:type="gramEnd"/>
      <w:r w:rsidRPr="00DB730C">
        <w:rPr>
          <w:rFonts w:ascii="Times New Roman" w:hAnsi="Times New Roman" w:cs="Times New Roman"/>
          <w:sz w:val="24"/>
          <w:szCs w:val="24"/>
        </w:rPr>
        <w:t>,</w:t>
      </w:r>
    </w:p>
    <w:p w:rsidR="00361568" w:rsidRPr="00DB730C" w:rsidRDefault="00361568" w:rsidP="003615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урочные занятия,</w:t>
      </w:r>
    </w:p>
    <w:p w:rsidR="00361568" w:rsidRPr="00DB730C" w:rsidRDefault="00361568" w:rsidP="003615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контрольные занятия,</w:t>
      </w:r>
    </w:p>
    <w:p w:rsidR="00361568" w:rsidRPr="00DB730C" w:rsidRDefault="00361568" w:rsidP="003615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тестирование.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   В процессе обучения предусмотрено использование фронтальной, групповой и индивидуальной форм учебной работы.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Программой предусмотрено использование следующих </w:t>
      </w:r>
      <w:r w:rsidRPr="00DB730C">
        <w:rPr>
          <w:rFonts w:ascii="Times New Roman" w:hAnsi="Times New Roman" w:cs="Times New Roman"/>
          <w:sz w:val="24"/>
          <w:szCs w:val="24"/>
          <w:u w:val="single"/>
        </w:rPr>
        <w:t>методов:</w:t>
      </w:r>
      <w:r w:rsidRPr="00DB73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568" w:rsidRPr="00DB730C" w:rsidRDefault="00361568" w:rsidP="0036156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объяснительно-иллюстративный,</w:t>
      </w:r>
    </w:p>
    <w:p w:rsidR="00361568" w:rsidRPr="00DB730C" w:rsidRDefault="00361568" w:rsidP="0036156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репродуктивный,</w:t>
      </w:r>
    </w:p>
    <w:p w:rsidR="00361568" w:rsidRPr="00DB730C" w:rsidRDefault="00361568" w:rsidP="0036156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эвристический,</w:t>
      </w:r>
    </w:p>
    <w:p w:rsidR="00361568" w:rsidRPr="00DB730C" w:rsidRDefault="00361568" w:rsidP="0036156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исследовательский.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При обучении английскому языку в школьниках закладывается интерес к языку, достижения учащихся весьма подвижны и индивидуальны, периоды динамичного развития речевых умений могут чередоваться с относительно непродуктивными периодами.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Вместе с тем предполагается в основном сформировать произносительные, графические и грамматические навыки, обучить детей технике чтения и письма, а также сформировать речевые умения в основных видах речевой деятельности (говорение в монологической и диалогической форме, понимание английской речи на слух, чтение и письмо).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Поскольку произносительные, лексические и грамматические навыки входят составной частью в речевые умения и являются одним из условий осуществления, контроль навыков должен быть постоянным, обучающим, корректирующим. Объектом основного контроля можно считать коммуникативную компетенцию учащихся в говорении, слушании, чтении, письме. Важным условием контроля и оценки </w:t>
      </w:r>
      <w:proofErr w:type="gramStart"/>
      <w:r w:rsidRPr="00DB730C">
        <w:rPr>
          <w:rFonts w:ascii="Times New Roman" w:hAnsi="Times New Roman" w:cs="Times New Roman"/>
          <w:sz w:val="24"/>
          <w:szCs w:val="24"/>
        </w:rPr>
        <w:t>речевых умений</w:t>
      </w:r>
      <w:proofErr w:type="gramEnd"/>
      <w:r w:rsidRPr="00DB730C">
        <w:rPr>
          <w:rFonts w:ascii="Times New Roman" w:hAnsi="Times New Roman" w:cs="Times New Roman"/>
          <w:sz w:val="24"/>
          <w:szCs w:val="24"/>
        </w:rPr>
        <w:t xml:space="preserve"> учащихся является соблюдение следующего условия: характер знаний, предполагаемых в качестве контрольных, должен быть хорошо знаком учащимся.   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 По форме организации содержания и процесса педагогической деятельности данная программа является комплексной, т.е. программой, которая определенным образом соединяет отдельные области, направления, виды деятельности, процессы в единое целое.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 Для реализации данной программы были поставлены следующие </w:t>
      </w:r>
      <w:r w:rsidRPr="00DB730C">
        <w:rPr>
          <w:rFonts w:ascii="Times New Roman" w:hAnsi="Times New Roman" w:cs="Times New Roman"/>
          <w:sz w:val="24"/>
          <w:szCs w:val="24"/>
          <w:u w:val="single"/>
        </w:rPr>
        <w:t>условия:</w:t>
      </w:r>
      <w:r w:rsidRPr="00DB73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- обязательное наличие технически и информационно оснащенного кабинета иностранного языка,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- наличие дидактического и методического материалов: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          а) разработки для проведения занятий: схемы, таблицы,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          б) разработки информационного характера: рефераты по темам,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          в) разработки для организации контроля и определения результативности обучения: тесты, анкеты, контрольные упражнения.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61568" w:rsidRPr="00DB730C" w:rsidRDefault="00361568" w:rsidP="00361568">
      <w:pPr>
        <w:tabs>
          <w:tab w:val="left" w:pos="5760"/>
        </w:tabs>
        <w:ind w:right="-360"/>
      </w:pPr>
      <w:r w:rsidRPr="00DB730C">
        <w:t>Ожидаемые результаты: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rPr>
          <w:b/>
        </w:rPr>
        <w:t xml:space="preserve">▪ </w:t>
      </w:r>
      <w:r w:rsidRPr="00DB730C">
        <w:t>четко произносить и различать все звуки и звукосочетания английского языка;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lastRenderedPageBreak/>
        <w:t>▪ соблюдать долготу и краткость гласных;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t>▪ соблюдать правила произношения звонких и глухих согласных;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t>▪ соблюдать ударения в словах;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t>▪ пользоваться заданиями тестового характера;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t>▪ выразительно читать вслух;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t>▪ извлекать информацию из прочитанного;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t>▪ сравнивать, сопоставлять языковые явления;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t>▪ планировать свое высказывание;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t xml:space="preserve">▪ умение варьировать и комбинировать языковой материал, ориентируясь </w:t>
      </w:r>
      <w:proofErr w:type="gramStart"/>
      <w:r w:rsidRPr="00DB730C">
        <w:t>на  решение</w:t>
      </w:r>
      <w:proofErr w:type="gramEnd"/>
      <w:r w:rsidRPr="00DB730C">
        <w:t xml:space="preserve"> конкретных коммуникативных задач в наиболее распространенных стандартных ситуациях общения;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t>▪ выражать одну и ту же мысль разными языковыми средствами;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t xml:space="preserve">▪ по контексту и словообразовательным элементам догадываться о </w:t>
      </w:r>
      <w:proofErr w:type="gramStart"/>
      <w:r w:rsidRPr="00DB730C">
        <w:t>значении  незнакомых</w:t>
      </w:r>
      <w:proofErr w:type="gramEnd"/>
      <w:r w:rsidRPr="00DB730C">
        <w:t xml:space="preserve"> слов при чтении, при восприятии текста на слух;</w:t>
      </w:r>
    </w:p>
    <w:p w:rsidR="00361568" w:rsidRPr="00DB730C" w:rsidRDefault="00361568" w:rsidP="00361568">
      <w:pPr>
        <w:tabs>
          <w:tab w:val="left" w:pos="5760"/>
        </w:tabs>
        <w:ind w:right="-360"/>
        <w:jc w:val="both"/>
      </w:pPr>
      <w:r w:rsidRPr="00DB730C">
        <w:t>▪ делить текст на смысловые части, выявлять основную мысль, определять тему.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1568" w:rsidRPr="00DB730C" w:rsidRDefault="00361568" w:rsidP="00361568">
      <w:pPr>
        <w:pStyle w:val="a3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 Особенностью данной программы является широкое использование игр для обучения иностранному языку. Каждое занятие строится как занятие общения, максимально приближенный к естественному общению, чтобы дети как можно раньше почувствовали результат своих усилий. Для создания коммуникативной обстановки на занятиях немаловажную роль играет поддержка высокой активности каждого ребенка.</w:t>
      </w:r>
    </w:p>
    <w:p w:rsidR="00361568" w:rsidRPr="00DB730C" w:rsidRDefault="00361568" w:rsidP="00361568">
      <w:pPr>
        <w:pStyle w:val="a3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       При составлении данной программы были учтены возрастные особенности учащихся, а также как увеличение занятости детей в свободное время, развитие личности, ранняя профессиональная ориентация.</w:t>
      </w:r>
    </w:p>
    <w:p w:rsidR="00361568" w:rsidRPr="00DB730C" w:rsidRDefault="00361568" w:rsidP="00361568">
      <w:pPr>
        <w:pStyle w:val="a3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Объем </w:t>
      </w:r>
      <w:r w:rsidR="003A3A78"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3</w:t>
      </w:r>
      <w:r w:rsid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A3A78"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A3A78"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часа  для</w:t>
      </w:r>
      <w:proofErr w:type="gramEnd"/>
      <w:r w:rsidR="003A3A78"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4</w:t>
      </w:r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классов. </w:t>
      </w:r>
      <w:r w:rsidRPr="00DB730C">
        <w:rPr>
          <w:rFonts w:ascii="Times New Roman" w:hAnsi="Times New Roman" w:cs="Times New Roman"/>
          <w:sz w:val="24"/>
          <w:szCs w:val="24"/>
        </w:rPr>
        <w:t>Занятия проводятся в кабинете иностранного яз</w:t>
      </w:r>
      <w:r w:rsidR="003A3A78" w:rsidRPr="00DB730C">
        <w:rPr>
          <w:rFonts w:ascii="Times New Roman" w:hAnsi="Times New Roman" w:cs="Times New Roman"/>
          <w:sz w:val="24"/>
          <w:szCs w:val="24"/>
        </w:rPr>
        <w:t xml:space="preserve">ыка. </w:t>
      </w:r>
    </w:p>
    <w:p w:rsidR="00361568" w:rsidRPr="00DB730C" w:rsidRDefault="00361568" w:rsidP="0036156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30C">
        <w:rPr>
          <w:rFonts w:ascii="Times New Roman" w:hAnsi="Times New Roman" w:cs="Times New Roman"/>
          <w:b/>
          <w:sz w:val="24"/>
          <w:szCs w:val="24"/>
        </w:rPr>
        <w:t>Тематическое планирование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30C">
        <w:rPr>
          <w:rFonts w:ascii="Times New Roman" w:hAnsi="Times New Roman" w:cs="Times New Roman"/>
          <w:b/>
          <w:sz w:val="24"/>
          <w:szCs w:val="24"/>
        </w:rPr>
        <w:t>Задачи обучения: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 xml:space="preserve">♦ Формировать некоторые лингвистические понятия, наблюдаемые в русском и английском языках; 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♦ развивать речевые, интеллектуальные, познавательные способности школьников;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hAnsi="Times New Roman" w:cs="Times New Roman"/>
          <w:sz w:val="24"/>
          <w:szCs w:val="24"/>
        </w:rPr>
        <w:t>♦ познакомить с миром зарубежных сверстников, детской художественной литературой стран изучаемого языка.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B730C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</w:t>
      </w:r>
      <w:r w:rsidR="003A3A78" w:rsidRPr="00DB730C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3</w:t>
      </w:r>
      <w:r w:rsidR="00DB730C">
        <w:rPr>
          <w:rFonts w:ascii="Times New Roman" w:hAnsi="Times New Roman" w:cs="Times New Roman"/>
          <w:b/>
          <w:i/>
          <w:sz w:val="24"/>
          <w:szCs w:val="24"/>
        </w:rPr>
        <w:t>5часов</w:t>
      </w:r>
    </w:p>
    <w:p w:rsidR="00361568" w:rsidRPr="00DB730C" w:rsidRDefault="00361568" w:rsidP="0036156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3961"/>
        <w:gridCol w:w="3480"/>
        <w:gridCol w:w="1524"/>
      </w:tblGrid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rPr>
                <w:b/>
              </w:rPr>
            </w:pPr>
            <w:r w:rsidRPr="00DB730C">
              <w:rPr>
                <w:b/>
              </w:rPr>
              <w:t>№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  <w:rPr>
                <w:b/>
              </w:rPr>
            </w:pPr>
            <w:r w:rsidRPr="00DB730C">
              <w:rPr>
                <w:b/>
              </w:rPr>
              <w:t>Тема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rPr>
                <w:b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  <w:rPr>
                <w:b/>
              </w:rPr>
            </w:pPr>
            <w:r w:rsidRPr="00DB730C">
              <w:rPr>
                <w:b/>
              </w:rPr>
              <w:t>Грамматика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108"/>
              <w:jc w:val="center"/>
              <w:rPr>
                <w:b/>
              </w:rPr>
            </w:pPr>
            <w:r w:rsidRPr="00DB730C">
              <w:rPr>
                <w:b/>
              </w:rPr>
              <w:t>Количество часов</w:t>
            </w:r>
          </w:p>
        </w:tc>
      </w:tr>
      <w:tr w:rsidR="00361568" w:rsidRPr="00DB730C" w:rsidTr="00ED0F5A">
        <w:trPr>
          <w:trHeight w:val="9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Повторение звуков. Правила чтения.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Фонетическая зарядка. Бук-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вы и звуки. Разучивание стихотворений.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2.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3A3A78">
            <w:pPr>
              <w:tabs>
                <w:tab w:val="left" w:pos="5760"/>
              </w:tabs>
              <w:ind w:right="-360"/>
            </w:pPr>
            <w:r w:rsidRPr="00DB730C">
              <w:t xml:space="preserve">Тема </w:t>
            </w:r>
            <w:r w:rsidRPr="00DB730C">
              <w:rPr>
                <w:lang w:val="en-US"/>
              </w:rPr>
              <w:t>“</w:t>
            </w:r>
            <w:r w:rsidRPr="00DB730C">
              <w:t>Семья</w:t>
            </w:r>
            <w:r w:rsidRPr="00DB730C">
              <w:rPr>
                <w:lang w:val="en-US"/>
              </w:rPr>
              <w:t>”</w:t>
            </w:r>
            <w:r w:rsidRPr="00DB730C">
              <w:t>. Отработка лексики.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rPr>
                <w:b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Фонетическая зарядка.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Формы гл.</w:t>
            </w:r>
            <w:r w:rsidRPr="00DB730C">
              <w:rPr>
                <w:b/>
                <w:lang w:val="en-US"/>
              </w:rPr>
              <w:t>to</w:t>
            </w:r>
            <w:r w:rsidRPr="00DB730C">
              <w:rPr>
                <w:b/>
              </w:rPr>
              <w:t xml:space="preserve"> </w:t>
            </w:r>
            <w:r w:rsidRPr="00DB730C">
              <w:rPr>
                <w:b/>
                <w:lang w:val="en-US"/>
              </w:rPr>
              <w:t>be</w:t>
            </w:r>
            <w:r w:rsidRPr="00DB730C">
              <w:rPr>
                <w:b/>
              </w:rPr>
              <w:t xml:space="preserve"> </w:t>
            </w:r>
            <w:r w:rsidRPr="00DB730C">
              <w:t>в настоящем простом времени.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</w:t>
            </w:r>
            <w:r w:rsidR="00361568" w:rsidRPr="00DB730C">
              <w:t xml:space="preserve"> ч.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3.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Числительные. Закрепление.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</w:p>
          <w:p w:rsidR="00361568" w:rsidRPr="00DB730C" w:rsidRDefault="00361568" w:rsidP="003A3A78">
            <w:pPr>
              <w:tabs>
                <w:tab w:val="left" w:pos="5760"/>
              </w:tabs>
              <w:ind w:right="-360"/>
              <w:jc w:val="center"/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 xml:space="preserve">Фонетическая зарядка. Составление </w:t>
            </w:r>
            <w:proofErr w:type="spellStart"/>
            <w:r w:rsidRPr="00DB730C">
              <w:t>микродиалогов</w:t>
            </w:r>
            <w:proofErr w:type="spellEnd"/>
            <w:r w:rsidRPr="00DB730C">
              <w:t xml:space="preserve"> с </w:t>
            </w:r>
            <w:proofErr w:type="spellStart"/>
            <w:r w:rsidRPr="00DB730C">
              <w:t>с</w:t>
            </w:r>
            <w:proofErr w:type="spellEnd"/>
            <w:r w:rsidRPr="00DB730C">
              <w:t xml:space="preserve"> использованием структур в 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rPr>
                <w:lang w:val="en-US"/>
              </w:rPr>
              <w:t>Present</w:t>
            </w:r>
            <w:r w:rsidRPr="00DB730C">
              <w:t xml:space="preserve"> </w:t>
            </w:r>
            <w:r w:rsidRPr="00DB730C">
              <w:rPr>
                <w:lang w:val="en-US"/>
              </w:rPr>
              <w:t>Simple</w:t>
            </w:r>
            <w:r w:rsidRPr="00DB730C">
              <w:t xml:space="preserve"> </w:t>
            </w:r>
            <w:r w:rsidRPr="00DB730C">
              <w:rPr>
                <w:lang w:val="en-US"/>
              </w:rPr>
              <w:t>Tense</w:t>
            </w:r>
            <w:r w:rsidRPr="00DB730C">
              <w:t>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 xml:space="preserve">1 </w:t>
            </w:r>
            <w:r w:rsidR="00361568" w:rsidRPr="00DB730C">
              <w:t>ч.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4.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Вопросительные предложения.</w:t>
            </w:r>
          </w:p>
          <w:p w:rsidR="00361568" w:rsidRPr="00DB730C" w:rsidRDefault="00361568" w:rsidP="003A3A78">
            <w:pPr>
              <w:tabs>
                <w:tab w:val="left" w:pos="5760"/>
              </w:tabs>
              <w:ind w:right="-360"/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 xml:space="preserve">Фонетическая зарядка. Формы глагола </w:t>
            </w:r>
            <w:r w:rsidRPr="00DB730C">
              <w:rPr>
                <w:b/>
                <w:lang w:val="en-US"/>
              </w:rPr>
              <w:t>to</w:t>
            </w:r>
            <w:r w:rsidRPr="00DB730C">
              <w:rPr>
                <w:b/>
              </w:rPr>
              <w:t xml:space="preserve"> </w:t>
            </w:r>
            <w:r w:rsidRPr="00DB730C">
              <w:rPr>
                <w:b/>
                <w:lang w:val="en-US"/>
              </w:rPr>
              <w:t>be</w:t>
            </w:r>
            <w:r w:rsidRPr="00DB730C">
              <w:rPr>
                <w:b/>
              </w:rPr>
              <w:t xml:space="preserve"> </w:t>
            </w:r>
            <w:r w:rsidRPr="00DB730C">
              <w:t>в прошедшем простом времени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</w:t>
            </w:r>
            <w:r w:rsidR="00361568" w:rsidRPr="00DB730C">
              <w:t xml:space="preserve"> ч.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5.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3A3A78">
            <w:pPr>
              <w:tabs>
                <w:tab w:val="left" w:pos="5760"/>
              </w:tabs>
              <w:ind w:right="-360"/>
            </w:pPr>
            <w:r w:rsidRPr="00DB730C">
              <w:lastRenderedPageBreak/>
              <w:t>Отрицательные предложения.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left="-108" w:right="-360"/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lastRenderedPageBreak/>
              <w:t xml:space="preserve">Фонетическая зарядка. </w:t>
            </w:r>
            <w:r w:rsidRPr="00DB730C">
              <w:lastRenderedPageBreak/>
              <w:t xml:space="preserve">Отрицательные и вопросительные формы глагола </w:t>
            </w:r>
            <w:r w:rsidRPr="00DB730C">
              <w:rPr>
                <w:b/>
                <w:lang w:val="en-US"/>
              </w:rPr>
              <w:t>to</w:t>
            </w:r>
            <w:r w:rsidRPr="00DB730C">
              <w:rPr>
                <w:b/>
              </w:rPr>
              <w:t xml:space="preserve"> </w:t>
            </w:r>
            <w:r w:rsidRPr="00DB730C">
              <w:rPr>
                <w:b/>
                <w:lang w:val="en-US"/>
              </w:rPr>
              <w:t>be</w:t>
            </w:r>
            <w:r w:rsidRPr="00DB730C">
              <w:rPr>
                <w:b/>
              </w:rPr>
              <w:t xml:space="preserve"> </w:t>
            </w:r>
            <w:r w:rsidRPr="00DB730C">
              <w:t>в прошедшем простом времени.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</w:t>
            </w:r>
            <w:r w:rsidR="00361568" w:rsidRPr="00DB730C">
              <w:t xml:space="preserve"> ч.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lastRenderedPageBreak/>
              <w:t>6.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 xml:space="preserve">Употребление глагола </w:t>
            </w:r>
            <w:r w:rsidRPr="00DB730C">
              <w:rPr>
                <w:lang w:val="en-US"/>
              </w:rPr>
              <w:t>“to be”</w:t>
            </w:r>
            <w:r w:rsidRPr="00DB730C">
              <w:t>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 xml:space="preserve">Повторение глагола </w:t>
            </w:r>
            <w:r w:rsidRPr="00DB730C">
              <w:rPr>
                <w:b/>
                <w:lang w:val="en-US"/>
              </w:rPr>
              <w:t>to be</w:t>
            </w:r>
            <w:r w:rsidRPr="00DB730C">
              <w:rPr>
                <w:b/>
              </w:rPr>
              <w:t>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7.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Повторение лексики по теме “Животные”.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 xml:space="preserve">Фонетическая зарядка. Употребление </w:t>
            </w:r>
            <w:r w:rsidRPr="00DB730C">
              <w:rPr>
                <w:lang w:val="en-US"/>
              </w:rPr>
              <w:t>Present</w:t>
            </w:r>
            <w:r w:rsidRPr="00DB730C">
              <w:t xml:space="preserve"> </w:t>
            </w:r>
            <w:r w:rsidRPr="00DB730C">
              <w:rPr>
                <w:lang w:val="en-US"/>
              </w:rPr>
              <w:t>Simple</w:t>
            </w:r>
            <w:r w:rsidRPr="00DB730C">
              <w:t xml:space="preserve"> </w:t>
            </w:r>
            <w:r w:rsidRPr="00DB730C">
              <w:rPr>
                <w:lang w:val="en-US"/>
              </w:rPr>
              <w:t>t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</w:t>
            </w:r>
            <w:r w:rsidR="00361568" w:rsidRPr="00DB730C">
              <w:t xml:space="preserve"> ч.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8.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Употребление структуры “</w:t>
            </w:r>
            <w:r w:rsidRPr="00DB730C">
              <w:rPr>
                <w:lang w:val="en-US"/>
              </w:rPr>
              <w:t>there</w:t>
            </w:r>
            <w:r w:rsidRPr="00DB730C">
              <w:t xml:space="preserve"> </w:t>
            </w:r>
            <w:r w:rsidRPr="00DB730C">
              <w:rPr>
                <w:lang w:val="en-US"/>
              </w:rPr>
              <w:t>was</w:t>
            </w:r>
            <w:r w:rsidRPr="00DB730C">
              <w:t>/</w:t>
            </w:r>
            <w:r w:rsidRPr="00DB730C">
              <w:rPr>
                <w:lang w:val="en-US"/>
              </w:rPr>
              <w:t>were</w:t>
            </w:r>
            <w:r w:rsidRPr="00DB730C">
              <w:t>”.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Тест «Настоящее простое время».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9.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Употребление структуры “</w:t>
            </w:r>
            <w:r w:rsidRPr="00DB730C">
              <w:rPr>
                <w:lang w:val="en-US"/>
              </w:rPr>
              <w:t>there</w:t>
            </w:r>
            <w:r w:rsidRPr="00DB730C">
              <w:t xml:space="preserve"> </w:t>
            </w:r>
            <w:r w:rsidRPr="00DB730C">
              <w:rPr>
                <w:lang w:val="en-US"/>
              </w:rPr>
              <w:t>is</w:t>
            </w:r>
            <w:r w:rsidRPr="00DB730C">
              <w:t>/</w:t>
            </w:r>
            <w:r w:rsidRPr="00DB730C">
              <w:rPr>
                <w:lang w:val="en-US"/>
              </w:rPr>
              <w:t>are</w:t>
            </w:r>
            <w:r w:rsidRPr="00DB730C">
              <w:t>”.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Понятия об артиклях.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</w:t>
            </w:r>
            <w:r w:rsidR="00361568" w:rsidRPr="00DB730C">
              <w:t xml:space="preserve"> ч.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10.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Употребление лексики по теме “Сезоны”.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Образование множественно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го числа существительных.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</w:t>
            </w:r>
            <w:r w:rsidR="00361568" w:rsidRPr="00DB730C">
              <w:t xml:space="preserve"> ч.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11.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Выступление с темой “Мое любимое время года”.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Притяжательный падеж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существительных.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</w:t>
            </w:r>
            <w:r w:rsidR="00361568" w:rsidRPr="00DB730C">
              <w:t xml:space="preserve"> ч.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12.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Повторение лексики по теме “Дом. Комната</w:t>
            </w:r>
            <w:r w:rsidRPr="00DB730C">
              <w:rPr>
                <w:lang w:val="en-US"/>
              </w:rPr>
              <w:t>”</w:t>
            </w:r>
            <w:r w:rsidRPr="00DB730C">
              <w:t>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Тесты: «Артикли»,</w:t>
            </w: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«Имя существительное».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13.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Проекты</w:t>
            </w:r>
            <w:r w:rsidRPr="00DB730C">
              <w:rPr>
                <w:lang w:val="en-US"/>
              </w:rPr>
              <w:t xml:space="preserve">, </w:t>
            </w:r>
            <w:r w:rsidRPr="00DB730C">
              <w:t xml:space="preserve">презентации </w:t>
            </w:r>
            <w:r w:rsidRPr="00DB730C">
              <w:rPr>
                <w:lang w:val="en-US"/>
              </w:rPr>
              <w:t>“</w:t>
            </w:r>
            <w:r w:rsidRPr="00DB730C">
              <w:t>Мой дом</w:t>
            </w:r>
            <w:r w:rsidRPr="00DB730C">
              <w:rPr>
                <w:lang w:val="en-US"/>
              </w:rPr>
              <w:t>”</w:t>
            </w:r>
            <w:r w:rsidRPr="00DB730C">
              <w:t>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Будущее простое время.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</w:t>
            </w:r>
            <w:r w:rsidR="00361568" w:rsidRPr="00DB730C">
              <w:t xml:space="preserve"> ч. </w:t>
            </w:r>
          </w:p>
        </w:tc>
      </w:tr>
      <w:tr w:rsidR="00361568" w:rsidRPr="00DB730C" w:rsidTr="00ED0F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14.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КВН “Мы изучаем английский язык”.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Тест: «</w:t>
            </w:r>
            <w:r w:rsidRPr="00DB730C">
              <w:rPr>
                <w:lang w:val="en-US"/>
              </w:rPr>
              <w:t>Future Simple Tense</w:t>
            </w:r>
            <w:r w:rsidRPr="00DB730C">
              <w:t>».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6156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61568" w:rsidRPr="00DB730C" w:rsidTr="003A3A78">
        <w:trPr>
          <w:trHeight w:val="4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7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15</w:t>
            </w:r>
          </w:p>
          <w:p w:rsidR="003A3A7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61568" w:rsidRPr="00DB730C" w:rsidRDefault="003A3A78" w:rsidP="003A3A78">
            <w:pPr>
              <w:tabs>
                <w:tab w:val="left" w:pos="5760"/>
              </w:tabs>
              <w:ind w:right="-360"/>
            </w:pPr>
            <w:r w:rsidRPr="00DB730C">
              <w:t>16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Традиции Рождества в Великобритании.</w:t>
            </w:r>
          </w:p>
          <w:p w:rsidR="003A3A7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Простое прошедшее время.</w:t>
            </w:r>
          </w:p>
          <w:p w:rsidR="003A3A78" w:rsidRPr="00DB730C" w:rsidRDefault="003A3A78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61568" w:rsidP="00ED0F5A">
            <w:pPr>
              <w:tabs>
                <w:tab w:val="left" w:pos="5760"/>
              </w:tabs>
              <w:ind w:right="-360"/>
            </w:pPr>
            <w:r w:rsidRPr="00DB730C">
              <w:t>Повторение.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6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</w:t>
            </w:r>
            <w:r w:rsidR="00361568" w:rsidRPr="00DB730C">
              <w:t xml:space="preserve"> ч.</w:t>
            </w:r>
          </w:p>
          <w:p w:rsidR="003A3A7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</w:p>
          <w:p w:rsidR="003A3A7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A3A78" w:rsidRPr="00DB730C" w:rsidTr="003A3A78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78" w:rsidRPr="00DB730C" w:rsidRDefault="003A3A78" w:rsidP="003A3A78">
            <w:pPr>
              <w:tabs>
                <w:tab w:val="left" w:pos="5760"/>
              </w:tabs>
              <w:ind w:right="-360"/>
            </w:pPr>
            <w:r w:rsidRPr="00DB730C">
              <w:t>17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78" w:rsidRPr="00DB730C" w:rsidRDefault="003A3A78" w:rsidP="00ED0F5A">
            <w:pPr>
              <w:tabs>
                <w:tab w:val="left" w:pos="5760"/>
              </w:tabs>
              <w:ind w:right="-360"/>
            </w:pPr>
            <w:r w:rsidRPr="00DB730C">
              <w:t>Глаголы в прошедшем времени.</w:t>
            </w:r>
          </w:p>
          <w:p w:rsidR="003A3A78" w:rsidRPr="00DB730C" w:rsidRDefault="003A3A78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78" w:rsidRPr="00DB730C" w:rsidRDefault="003A3A78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78" w:rsidRPr="00DB730C" w:rsidRDefault="003A3A78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A3A78" w:rsidRPr="00DB730C" w:rsidTr="00376927">
        <w:trPr>
          <w:trHeight w:val="2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78" w:rsidRPr="00DB730C" w:rsidRDefault="003A3A78" w:rsidP="003A3A78">
            <w:pPr>
              <w:tabs>
                <w:tab w:val="left" w:pos="5760"/>
              </w:tabs>
              <w:ind w:right="-360"/>
            </w:pPr>
            <w:r w:rsidRPr="00DB730C">
              <w:t>18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>Общие и специальные вопросы.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78" w:rsidRPr="00DB730C" w:rsidRDefault="003A3A78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78" w:rsidRPr="00DB730C" w:rsidRDefault="00376927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76927" w:rsidRPr="00DB730C" w:rsidTr="00376927">
        <w:trPr>
          <w:trHeight w:val="3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19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>Степени сравнения прилагательных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76927" w:rsidRPr="00DB730C" w:rsidTr="00376927">
        <w:trPr>
          <w:trHeight w:val="3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20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>Диалоги этикетного характера.</w:t>
            </w:r>
          </w:p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76927" w:rsidRPr="00DB730C" w:rsidTr="00376927">
        <w:trPr>
          <w:trHeight w:val="3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21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>Моя любимая спортивная игра.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76927" w:rsidRPr="00DB730C" w:rsidTr="00376927">
        <w:trPr>
          <w:trHeight w:val="3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22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 xml:space="preserve">Глаголы </w:t>
            </w:r>
            <w:r w:rsidRPr="00DB730C">
              <w:rPr>
                <w:lang w:val="en-US"/>
              </w:rPr>
              <w:t>“can/could/may”</w:t>
            </w:r>
            <w:r w:rsidRPr="00DB730C">
              <w:t>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76927" w:rsidRPr="00DB730C" w:rsidTr="00376927">
        <w:trPr>
          <w:trHeight w:val="4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23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>Разучивание стихов.</w:t>
            </w:r>
          </w:p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76927" w:rsidRPr="00DB730C" w:rsidTr="00376927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24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>Обучение поисковому чтению.</w:t>
            </w:r>
          </w:p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76927" w:rsidRPr="00DB730C" w:rsidTr="00376927">
        <w:trPr>
          <w:trHeight w:val="37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25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>Альтернативные вопросы.</w:t>
            </w:r>
          </w:p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76927" w:rsidRPr="00DB730C" w:rsidTr="00376927">
        <w:trPr>
          <w:trHeight w:val="3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26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>Построение предложений.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76927" w:rsidRPr="00DB730C" w:rsidTr="00376927">
        <w:trPr>
          <w:trHeight w:val="3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27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>Развитие навыков письма.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76927" w:rsidRPr="00DB730C" w:rsidTr="00376927">
        <w:trPr>
          <w:trHeight w:val="4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28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 xml:space="preserve">Развитие навыков </w:t>
            </w:r>
            <w:proofErr w:type="spellStart"/>
            <w:r w:rsidRPr="00DB730C">
              <w:t>аудирования</w:t>
            </w:r>
            <w:proofErr w:type="spellEnd"/>
            <w:r w:rsidRPr="00DB730C">
              <w:t>.</w:t>
            </w:r>
          </w:p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76927" w:rsidRPr="00DB730C" w:rsidTr="00376927">
        <w:trPr>
          <w:trHeight w:val="3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29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>Развитие навыков говорения.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DB730C" w:rsidP="00ED0F5A">
            <w:pPr>
              <w:tabs>
                <w:tab w:val="left" w:pos="5760"/>
              </w:tabs>
              <w:ind w:right="-360"/>
              <w:jc w:val="center"/>
            </w:pPr>
            <w:r>
              <w:t>2</w:t>
            </w:r>
            <w:r w:rsidR="00376927" w:rsidRPr="00DB730C">
              <w:t xml:space="preserve"> ч.</w:t>
            </w:r>
          </w:p>
        </w:tc>
      </w:tr>
      <w:tr w:rsidR="00376927" w:rsidRPr="00DB730C" w:rsidTr="00376927">
        <w:trPr>
          <w:trHeight w:val="54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30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>Формирование грамматических навыков.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  <w:jc w:val="center"/>
            </w:pPr>
            <w:r w:rsidRPr="00DB730C">
              <w:t>1 ч.</w:t>
            </w:r>
          </w:p>
        </w:tc>
      </w:tr>
      <w:tr w:rsidR="00376927" w:rsidRPr="00DB730C" w:rsidTr="00376927">
        <w:trPr>
          <w:trHeight w:val="5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31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 xml:space="preserve">Тренировка в речи </w:t>
            </w:r>
            <w:r w:rsidRPr="00DB730C">
              <w:rPr>
                <w:lang w:val="en-US"/>
              </w:rPr>
              <w:t>“this-yhese, that-those”</w:t>
            </w:r>
            <w:r w:rsidRPr="00DB730C">
              <w:t>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DB730C" w:rsidP="00ED0F5A">
            <w:pPr>
              <w:tabs>
                <w:tab w:val="left" w:pos="5760"/>
              </w:tabs>
              <w:ind w:right="-360"/>
              <w:jc w:val="center"/>
            </w:pPr>
            <w:r>
              <w:t>2</w:t>
            </w:r>
            <w:r w:rsidR="00376927" w:rsidRPr="00DB730C">
              <w:t xml:space="preserve"> ч.</w:t>
            </w:r>
          </w:p>
        </w:tc>
      </w:tr>
      <w:tr w:rsidR="00376927" w:rsidRPr="00DB730C" w:rsidTr="00376927">
        <w:trPr>
          <w:trHeight w:val="4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3A3A78">
            <w:pPr>
              <w:tabs>
                <w:tab w:val="left" w:pos="5760"/>
              </w:tabs>
              <w:ind w:right="-360"/>
            </w:pPr>
            <w:r w:rsidRPr="00DB730C">
              <w:t>32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  <w:r w:rsidRPr="00DB730C">
              <w:t>Повторение лексики по теме “Школа</w:t>
            </w:r>
          </w:p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376927" w:rsidP="00ED0F5A">
            <w:pPr>
              <w:tabs>
                <w:tab w:val="left" w:pos="5760"/>
              </w:tabs>
              <w:ind w:right="-360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927" w:rsidRPr="00DB730C" w:rsidRDefault="00DB730C" w:rsidP="00ED0F5A">
            <w:pPr>
              <w:tabs>
                <w:tab w:val="left" w:pos="5760"/>
              </w:tabs>
              <w:ind w:right="-360"/>
              <w:jc w:val="center"/>
            </w:pPr>
            <w:r>
              <w:t>2</w:t>
            </w:r>
            <w:r w:rsidR="00376927" w:rsidRPr="00DB730C">
              <w:t xml:space="preserve"> ч.</w:t>
            </w:r>
          </w:p>
        </w:tc>
      </w:tr>
    </w:tbl>
    <w:p w:rsidR="00DB730C" w:rsidRDefault="00DB730C" w:rsidP="00361568">
      <w:pPr>
        <w:tabs>
          <w:tab w:val="left" w:pos="5760"/>
        </w:tabs>
        <w:ind w:right="-360"/>
        <w:jc w:val="center"/>
        <w:rPr>
          <w:b/>
        </w:rPr>
      </w:pPr>
    </w:p>
    <w:p w:rsidR="00361568" w:rsidRPr="00DB730C" w:rsidRDefault="00361568" w:rsidP="00361568">
      <w:pPr>
        <w:tabs>
          <w:tab w:val="left" w:pos="5760"/>
        </w:tabs>
        <w:ind w:right="-360"/>
        <w:jc w:val="center"/>
        <w:rPr>
          <w:b/>
        </w:rPr>
      </w:pPr>
      <w:r w:rsidRPr="00DB730C">
        <w:rPr>
          <w:b/>
        </w:rPr>
        <w:lastRenderedPageBreak/>
        <w:t>Список использованной литературы:</w:t>
      </w:r>
    </w:p>
    <w:p w:rsidR="00361568" w:rsidRPr="00DB730C" w:rsidRDefault="00361568" w:rsidP="00361568">
      <w:pPr>
        <w:tabs>
          <w:tab w:val="left" w:pos="5760"/>
        </w:tabs>
        <w:ind w:right="-360"/>
        <w:jc w:val="center"/>
        <w:rPr>
          <w:b/>
        </w:rPr>
      </w:pPr>
    </w:p>
    <w:p w:rsidR="00361568" w:rsidRPr="00DB730C" w:rsidRDefault="00361568" w:rsidP="00361568">
      <w:r w:rsidRPr="00DB730C">
        <w:t>1. Примерные программы по учебным предметам (иностранный язык 5-9 классы). – М. Просвещение, 2011г.</w:t>
      </w:r>
    </w:p>
    <w:p w:rsidR="00361568" w:rsidRPr="00DB730C" w:rsidRDefault="00361568" w:rsidP="00DB730C">
      <w:r w:rsidRPr="00DB730C">
        <w:t xml:space="preserve">2. </w:t>
      </w:r>
      <w:r w:rsidRPr="00DB730C">
        <w:rPr>
          <w:spacing w:val="-5"/>
        </w:rPr>
        <w:t xml:space="preserve">Учебник - </w:t>
      </w:r>
      <w:r w:rsidRPr="00DB730C">
        <w:t>«</w:t>
      </w:r>
      <w:proofErr w:type="gramStart"/>
      <w:r w:rsidRPr="00DB730C">
        <w:rPr>
          <w:lang w:val="en-US"/>
        </w:rPr>
        <w:t>Forward</w:t>
      </w:r>
      <w:r w:rsidRPr="00DB730C">
        <w:t>»  5</w:t>
      </w:r>
      <w:proofErr w:type="gramEnd"/>
      <w:r w:rsidRPr="00DB730C">
        <w:t xml:space="preserve"> класс</w:t>
      </w:r>
      <w:r w:rsidRPr="00DB730C">
        <w:rPr>
          <w:lang w:eastAsia="en-US"/>
        </w:rPr>
        <w:t xml:space="preserve"> </w:t>
      </w:r>
      <w:r w:rsidRPr="00DB730C">
        <w:t xml:space="preserve">Учебник для общеобразовательных учреждений.: В 2 частях /М.В. Вербицкая,  Б. </w:t>
      </w:r>
      <w:proofErr w:type="spellStart"/>
      <w:r w:rsidRPr="00DB730C">
        <w:t>Эббс</w:t>
      </w:r>
      <w:proofErr w:type="spellEnd"/>
      <w:r w:rsidRPr="00DB730C">
        <w:t>, Э. Уорелл-М.:Вентана-Граф.2012.</w:t>
      </w:r>
    </w:p>
    <w:p w:rsidR="00361568" w:rsidRPr="00DB730C" w:rsidRDefault="00361568" w:rsidP="00361568">
      <w:pPr>
        <w:tabs>
          <w:tab w:val="left" w:pos="5760"/>
        </w:tabs>
        <w:ind w:right="-360"/>
      </w:pPr>
      <w:r w:rsidRPr="00DB730C">
        <w:t xml:space="preserve">3. Рогова Г.В., Верещагина И.Н. Методика обучения английскому языку на начальном этапе в общеобразовательных учреждениях: Пособие для учителей и студентов </w:t>
      </w:r>
      <w:proofErr w:type="gramStart"/>
      <w:r w:rsidRPr="00DB730C">
        <w:t>педвузов.-</w:t>
      </w:r>
      <w:proofErr w:type="gramEnd"/>
      <w:r w:rsidRPr="00DB730C">
        <w:t xml:space="preserve"> 3-е изд., М., Просвещение, 2000.</w:t>
      </w:r>
    </w:p>
    <w:p w:rsidR="00361568" w:rsidRPr="00DB730C" w:rsidRDefault="00361568" w:rsidP="00361568">
      <w:pPr>
        <w:tabs>
          <w:tab w:val="left" w:pos="360"/>
          <w:tab w:val="left" w:pos="5760"/>
        </w:tabs>
        <w:ind w:right="-360"/>
        <w:jc w:val="both"/>
      </w:pPr>
      <w:r w:rsidRPr="00DB730C">
        <w:t xml:space="preserve">4. </w:t>
      </w:r>
      <w:proofErr w:type="spellStart"/>
      <w:r w:rsidRPr="00DB730C">
        <w:t>Ижогина</w:t>
      </w:r>
      <w:proofErr w:type="spellEnd"/>
      <w:r w:rsidRPr="00DB730C">
        <w:t xml:space="preserve"> Т.И., Бортников С.А. Волшебный </w:t>
      </w:r>
      <w:proofErr w:type="gramStart"/>
      <w:r w:rsidRPr="00DB730C">
        <w:t>английский.-</w:t>
      </w:r>
      <w:proofErr w:type="gramEnd"/>
      <w:r w:rsidRPr="00DB730C">
        <w:t xml:space="preserve">Ростов на Дону, </w:t>
      </w:r>
      <w:proofErr w:type="spellStart"/>
      <w:r w:rsidRPr="00DB730C">
        <w:t>изд.Феникс</w:t>
      </w:r>
      <w:proofErr w:type="spellEnd"/>
      <w:r w:rsidRPr="00DB730C">
        <w:t>, 2003.</w:t>
      </w:r>
    </w:p>
    <w:p w:rsidR="00361568" w:rsidRPr="00DB730C" w:rsidRDefault="00361568" w:rsidP="00361568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Колет Самсон. 333 совета по обучению английскому </w:t>
      </w:r>
      <w:proofErr w:type="gramStart"/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языку.-</w:t>
      </w:r>
      <w:proofErr w:type="gramEnd"/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Издательство </w:t>
      </w:r>
      <w:proofErr w:type="spellStart"/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Астрель</w:t>
      </w:r>
      <w:proofErr w:type="spellEnd"/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>, 2004.</w:t>
      </w:r>
    </w:p>
    <w:p w:rsidR="00361568" w:rsidRPr="00DB730C" w:rsidRDefault="00361568" w:rsidP="00361568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>6. С.В. Лосева. Английский в рифмах. – М. АО «Буклет»,1993.</w:t>
      </w:r>
    </w:p>
    <w:p w:rsidR="00361568" w:rsidRPr="00DB730C" w:rsidRDefault="00361568" w:rsidP="00361568">
      <w:pPr>
        <w:pStyle w:val="a3"/>
        <w:rPr>
          <w:rFonts w:ascii="Times New Roman" w:hAnsi="Times New Roman" w:cs="Times New Roman"/>
          <w:sz w:val="24"/>
          <w:szCs w:val="24"/>
        </w:rPr>
      </w:pPr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spellStart"/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Т.А.Басик</w:t>
      </w:r>
      <w:proofErr w:type="spellEnd"/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Добро пожаловать в мир английского языка. – Мн. «</w:t>
      </w:r>
      <w:proofErr w:type="spellStart"/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Аверсэв</w:t>
      </w:r>
      <w:proofErr w:type="spellEnd"/>
      <w:r w:rsidRPr="00DB730C">
        <w:rPr>
          <w:rFonts w:ascii="Times New Roman" w:eastAsia="Times New Roman" w:hAnsi="Times New Roman" w:cs="Times New Roman"/>
          <w:sz w:val="24"/>
          <w:szCs w:val="24"/>
          <w:lang w:eastAsia="ru-RU"/>
        </w:rPr>
        <w:t>», 2002.</w:t>
      </w:r>
    </w:p>
    <w:p w:rsidR="00DB72C4" w:rsidRDefault="00DB72C4"/>
    <w:sectPr w:rsidR="00DB72C4" w:rsidSect="00DB0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485EAF"/>
    <w:multiLevelType w:val="hybridMultilevel"/>
    <w:tmpl w:val="50646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052404"/>
    <w:multiLevelType w:val="hybridMultilevel"/>
    <w:tmpl w:val="B66E1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568"/>
    <w:rsid w:val="001E473C"/>
    <w:rsid w:val="002150BB"/>
    <w:rsid w:val="00361568"/>
    <w:rsid w:val="00376927"/>
    <w:rsid w:val="003A3A78"/>
    <w:rsid w:val="0064393D"/>
    <w:rsid w:val="008F066F"/>
    <w:rsid w:val="00B14EFA"/>
    <w:rsid w:val="00DB72C4"/>
    <w:rsid w:val="00DB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CB5960-35DE-4153-9A2E-2F55BDF45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15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1635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shishkina</cp:lastModifiedBy>
  <cp:revision>2</cp:revision>
  <dcterms:created xsi:type="dcterms:W3CDTF">2020-02-28T08:32:00Z</dcterms:created>
  <dcterms:modified xsi:type="dcterms:W3CDTF">2020-02-28T08:32:00Z</dcterms:modified>
</cp:coreProperties>
</file>